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36" w:rsidRPr="00CD2A36" w:rsidRDefault="00CD2A36" w:rsidP="00CD2A36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CD2A36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НОГАЙСКИЕ ТЕКСТЫ РАМСТЕДТА ИЗ КОЛЛЕКЦИИ КОТВИЧА</w:t>
      </w:r>
    </w:p>
    <w:p w:rsidR="00CD2A36" w:rsidRPr="00CD2A36" w:rsidRDefault="00CD2A36" w:rsidP="00CD2A3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2A3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Генрик Янковский,</w:t>
      </w:r>
    </w:p>
    <w:p w:rsidR="00CD2A36" w:rsidRPr="00CD2A36" w:rsidRDefault="00CD2A36" w:rsidP="00CD2A3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Университет Адама Мицкевича (Познань, Польша),</w:t>
      </w:r>
    </w:p>
    <w:p w:rsidR="00CD2A36" w:rsidRPr="00CD2A36" w:rsidRDefault="00CD2A36" w:rsidP="00CD2A3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Польша, 61-714, 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.П</w:t>
      </w:r>
      <w:proofErr w:type="gram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ознань</w:t>
      </w:r>
      <w:proofErr w:type="spell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., 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ул.Ниеподлеглоски</w:t>
      </w:r>
      <w:proofErr w:type="spell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д.24,</w:t>
      </w:r>
    </w:p>
    <w:p w:rsidR="00CD2A36" w:rsidRPr="00CD2A36" w:rsidRDefault="00CD2A36" w:rsidP="00CD2A3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henko@amu.edu.pl.</w:t>
      </w:r>
    </w:p>
    <w:p w:rsidR="00CD2A36" w:rsidRPr="00CD2A36" w:rsidRDefault="00CD2A36" w:rsidP="00CD2A3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D2A36" w:rsidRPr="00CD2A36" w:rsidRDefault="00CD2A36" w:rsidP="00CD2A3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Цель данной работы – представить еще один экземпляр ногайских текстов 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Рамстедта</w:t>
      </w:r>
      <w:proofErr w:type="spell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найденных в коллекции 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Котвича</w:t>
      </w:r>
      <w:proofErr w:type="spell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Кракове и дополняющих основной документ под редакцией Гарри 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Халена</w:t>
      </w:r>
      <w:proofErr w:type="spell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Финляндии</w:t>
      </w:r>
      <w:proofErr w:type="gram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2</w:t>
      </w:r>
      <w:proofErr w:type="gram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</w:t>
      </w:r>
      <w:proofErr w:type="gram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Автор проводит сопоставительное исследование ногайского, или ногайского татарского, с другими тюркскими языками 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арало</w:t>
      </w:r>
      <w:proofErr w:type="spell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-каспийской группы и на основе обоих экземпляров рассматривает фонетические особенности и фонологические процессы, ха-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рактерные</w:t>
      </w:r>
      <w:proofErr w:type="spell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для ногайского языка.</w:t>
      </w:r>
      <w:proofErr w:type="gram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Делается заключение об особенностях ногайского </w:t>
      </w:r>
      <w:proofErr w:type="gram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разговор-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ного</w:t>
      </w:r>
      <w:proofErr w:type="spellEnd"/>
      <w:proofErr w:type="gram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языка, не отмеченных в классическом исследовании 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Н.А.Баскакова</w:t>
      </w:r>
      <w:proofErr w:type="spell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В работе отмечается тот факт, что 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Рамстедт</w:t>
      </w:r>
      <w:proofErr w:type="spell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не сумел в короткий срок овладеть ногайским языком на достаточном уровне, что стало причиной некоторых языковых погрешностей и ошибок в понимании ряда слов. Текст статьи содержит примеры, иллюстрирующие различия в интерпретации </w:t>
      </w:r>
      <w:proofErr w:type="spellStart"/>
      <w:proofErr w:type="gram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лингви-стических</w:t>
      </w:r>
      <w:proofErr w:type="spellEnd"/>
      <w:proofErr w:type="gram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явлений в исследуемых экземплярах.</w:t>
      </w:r>
    </w:p>
    <w:p w:rsidR="00CD2A36" w:rsidRPr="00CD2A36" w:rsidRDefault="00CD2A36" w:rsidP="00CD2A3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D2A36" w:rsidRPr="00CD2A36" w:rsidRDefault="00CD2A36" w:rsidP="00CD2A3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2A3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коллекция 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Котвича</w:t>
      </w:r>
      <w:proofErr w:type="spell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ногайские тексты 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Рамстедта</w:t>
      </w:r>
      <w:proofErr w:type="spell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ногайский татарский, редакция 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Халена</w:t>
      </w:r>
      <w:proofErr w:type="spell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фонетические особенности, долгие гласные, гармония гласных, округлен-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ные</w:t>
      </w:r>
      <w:proofErr w:type="spell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-неокругленные звуки, </w:t>
      </w:r>
      <w:proofErr w:type="spellStart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лениция</w:t>
      </w:r>
      <w:proofErr w:type="spellEnd"/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согласных.</w:t>
      </w:r>
    </w:p>
    <w:p w:rsidR="00CD2A36" w:rsidRPr="00CD2A36" w:rsidRDefault="00CD2A36" w:rsidP="00CD2A3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2A3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D2A36" w:rsidRPr="00CD2A36" w:rsidRDefault="00CD2A36" w:rsidP="00CD2A3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CD2A36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CD2A36"/>
    <w:p w:rsidR="00CD2A36" w:rsidRDefault="00CD2A36">
      <w:hyperlink r:id="rId7" w:history="1">
        <w:r w:rsidRPr="00BF40CB">
          <w:rPr>
            <w:rStyle w:val="a3"/>
          </w:rPr>
          <w:t>https://kpfu.ru/nogajskie-teksty-ramstedta-iz-kollekcii-kotvicha.html</w:t>
        </w:r>
      </w:hyperlink>
    </w:p>
    <w:p w:rsidR="00CD2A36" w:rsidRDefault="00CD2A36">
      <w:hyperlink r:id="rId8" w:history="1">
        <w:r w:rsidRPr="00BF40CB">
          <w:rPr>
            <w:rStyle w:val="a3"/>
          </w:rPr>
          <w:t>https://kpfu.ru/portal/docs/F_516480961/04.pdf</w:t>
        </w:r>
      </w:hyperlink>
    </w:p>
    <w:p w:rsidR="00CD2A36" w:rsidRPr="00CD2A36" w:rsidRDefault="00CD2A36" w:rsidP="00CD2A3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CD2A3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CD2A36" w:rsidRPr="00CD2A36" w:rsidRDefault="00CD2A36" w:rsidP="00CD2A3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CD2A3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CD2A36" w:rsidRPr="00CD2A36" w:rsidRDefault="00CD2A36" w:rsidP="00CD2A3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CD2A3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CD2A36" w:rsidRPr="00CD2A36" w:rsidRDefault="00CD2A36" w:rsidP="00CD2A3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CD2A3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CD2A36" w:rsidRPr="00CD2A36" w:rsidRDefault="00CD2A36" w:rsidP="00CD2A3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CD2A3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CD2A36" w:rsidRPr="00CD2A36" w:rsidRDefault="00CD2A36" w:rsidP="00CD2A3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CD2A3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CD2A3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CD2A3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CD2A36" w:rsidRPr="00CD2A36" w:rsidRDefault="00CD2A36" w:rsidP="00CD2A3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CD2A3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CD2A36" w:rsidRPr="00CD2A36" w:rsidRDefault="00CD2A36" w:rsidP="00CD2A3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CD2A3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CD2A36" w:rsidRPr="00CD2A36" w:rsidRDefault="00CD2A36" w:rsidP="00CD2A3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CD2A3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CD2A36" w:rsidRDefault="00CD2A36">
      <w:bookmarkStart w:id="0" w:name="_GoBack"/>
      <w:bookmarkEnd w:id="0"/>
    </w:p>
    <w:sectPr w:rsidR="00CD2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D10CD3"/>
    <w:multiLevelType w:val="multilevel"/>
    <w:tmpl w:val="7068C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D49"/>
    <w:rsid w:val="00184D49"/>
    <w:rsid w:val="00630516"/>
    <w:rsid w:val="00684CE9"/>
    <w:rsid w:val="00CD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2A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2A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5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516480961/04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nogajskie-teksty-ramstedta-iz-kollekcii-kotvicha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516480961/04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2018-07-05T11:12:00Z</dcterms:created>
  <dcterms:modified xsi:type="dcterms:W3CDTF">2018-07-05T11:13:00Z</dcterms:modified>
</cp:coreProperties>
</file>